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1CA" w:rsidRDefault="002631CA" w:rsidP="002631CA">
      <w:pPr>
        <w:spacing w:after="0"/>
        <w:ind w:firstLine="708"/>
        <w:jc w:val="both"/>
        <w:rPr>
          <w:rFonts w:cstheme="minorHAnsi"/>
          <w:b/>
          <w:sz w:val="28"/>
          <w:szCs w:val="28"/>
        </w:rPr>
      </w:pPr>
      <w:r w:rsidRPr="002631CA">
        <w:rPr>
          <w:rFonts w:cstheme="minorHAnsi"/>
          <w:b/>
          <w:sz w:val="28"/>
          <w:szCs w:val="28"/>
        </w:rPr>
        <w:t xml:space="preserve">Parád Község Önkéntes Tűzoltó Egyesületének 2018. évi </w:t>
      </w:r>
      <w:proofErr w:type="spellStart"/>
      <w:r w:rsidRPr="002631CA">
        <w:rPr>
          <w:rFonts w:cstheme="minorHAnsi"/>
          <w:b/>
          <w:sz w:val="28"/>
          <w:szCs w:val="28"/>
        </w:rPr>
        <w:t>NEA-s</w:t>
      </w:r>
      <w:proofErr w:type="spellEnd"/>
      <w:r w:rsidRPr="002631CA">
        <w:rPr>
          <w:rFonts w:cstheme="minorHAnsi"/>
          <w:b/>
          <w:sz w:val="28"/>
          <w:szCs w:val="28"/>
        </w:rPr>
        <w:t xml:space="preserve"> pályázata</w:t>
      </w:r>
    </w:p>
    <w:p w:rsidR="002631CA" w:rsidRPr="002631CA" w:rsidRDefault="002631CA" w:rsidP="002631CA">
      <w:pPr>
        <w:spacing w:after="0"/>
        <w:ind w:firstLine="708"/>
        <w:jc w:val="both"/>
        <w:rPr>
          <w:rFonts w:cstheme="minorHAnsi"/>
          <w:b/>
          <w:sz w:val="28"/>
          <w:szCs w:val="28"/>
        </w:rPr>
      </w:pPr>
      <w:bookmarkStart w:id="0" w:name="_GoBack"/>
      <w:bookmarkEnd w:id="0"/>
    </w:p>
    <w:p w:rsidR="002631CA" w:rsidRDefault="002631CA" w:rsidP="002631CA">
      <w:pPr>
        <w:spacing w:after="0"/>
        <w:ind w:firstLine="708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>
            <wp:extent cx="1438275" cy="971550"/>
            <wp:effectExtent l="0" t="0" r="9525" b="0"/>
            <wp:docPr id="3" name="Kép 3" descr="KÃ©ptalÃ¡lat a kÃ¶vetkezÅre: âminiszterelnÃ¶ksÃ©g logÃ³ja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4" descr="KÃ©ptalÃ¡lat a kÃ¶vetkezÅre: âminiszterelnÃ¶ksÃ©g logÃ³jaâ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drawing>
          <wp:inline distT="0" distB="0" distL="0" distR="0">
            <wp:extent cx="2009775" cy="771525"/>
            <wp:effectExtent l="0" t="0" r="9525" b="9525"/>
            <wp:docPr id="2" name="Kép 2" descr="http://civil.info.hu/documents/10179/be43e0f6-0e3f-45e5-9f44-da44ad17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5" descr="http://civil.info.hu/documents/10179/be43e0f6-0e3f-45e5-9f44-da44ad17347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drawing>
          <wp:inline distT="0" distB="0" distL="0" distR="0">
            <wp:extent cx="1000125" cy="981075"/>
            <wp:effectExtent l="0" t="0" r="9525" b="9525"/>
            <wp:docPr id="1" name="Kép 1" descr="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6" descr="log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CA" w:rsidRDefault="002631CA" w:rsidP="002631CA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:rsidR="002631CA" w:rsidRDefault="002631CA" w:rsidP="002631CA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Sikeres évet tudhatunk magunk mögött pályázatok és az elvégzett munka terén is. A Nemzeti Együttműködési Alap pályázati kiírásán a civil szervezetek programjának megvalósítására, működésére, 500.000 Ft összegű támogatásban részesültünk, melyet a következő kategóriákban költhettünk el:</w:t>
      </w:r>
    </w:p>
    <w:p w:rsidR="002631CA" w:rsidRDefault="002631CA" w:rsidP="002631CA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-Tárgyi</w:t>
      </w:r>
      <w:proofErr w:type="spellEnd"/>
      <w:r>
        <w:rPr>
          <w:rFonts w:cstheme="minorHAnsi"/>
          <w:sz w:val="24"/>
          <w:szCs w:val="24"/>
        </w:rPr>
        <w:t xml:space="preserve"> eszköz beszerzés: egy teleszkópos </w:t>
      </w:r>
      <w:proofErr w:type="spellStart"/>
      <w:r>
        <w:rPr>
          <w:rFonts w:cstheme="minorHAnsi"/>
          <w:sz w:val="24"/>
          <w:szCs w:val="24"/>
        </w:rPr>
        <w:t>Husqvarna</w:t>
      </w:r>
      <w:proofErr w:type="spellEnd"/>
      <w:r>
        <w:rPr>
          <w:rFonts w:cstheme="minorHAnsi"/>
          <w:sz w:val="24"/>
          <w:szCs w:val="24"/>
        </w:rPr>
        <w:t xml:space="preserve"> ágvágó fűrészt vásároltunk.</w:t>
      </w:r>
    </w:p>
    <w:p w:rsidR="002631CA" w:rsidRDefault="002631CA" w:rsidP="002631CA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-Egyéb</w:t>
      </w:r>
      <w:proofErr w:type="spellEnd"/>
      <w:r>
        <w:rPr>
          <w:rFonts w:cstheme="minorHAnsi"/>
          <w:sz w:val="24"/>
          <w:szCs w:val="24"/>
        </w:rPr>
        <w:t xml:space="preserve"> beszerzések, szolgáltatások: a meglévő eszközök (szivattyú, generátor, gépkocsi) szervizelésének és működésének költségének fedezetére.</w:t>
      </w:r>
    </w:p>
    <w:p w:rsidR="002631CA" w:rsidRDefault="002631CA" w:rsidP="002631CA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-Munka-</w:t>
      </w:r>
      <w:proofErr w:type="spellEnd"/>
      <w:r>
        <w:rPr>
          <w:rFonts w:cstheme="minorHAnsi"/>
          <w:sz w:val="24"/>
          <w:szCs w:val="24"/>
        </w:rPr>
        <w:t xml:space="preserve">, védőruha, védőfelszerelés költségei: 11 darab munkavédelmi nadrágot biztosítottunk tagjaink részére. </w:t>
      </w:r>
    </w:p>
    <w:p w:rsidR="002631CA" w:rsidRDefault="002631CA" w:rsidP="002631C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-PR, marketing, kommunikációs költségek: telefon és a honlap költségét fedeztük.</w:t>
      </w:r>
    </w:p>
    <w:p w:rsidR="002631CA" w:rsidRDefault="002631CA" w:rsidP="002631CA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-Adminisztráció</w:t>
      </w:r>
      <w:proofErr w:type="spellEnd"/>
      <w:r>
        <w:rPr>
          <w:rFonts w:cstheme="minorHAnsi"/>
          <w:sz w:val="24"/>
          <w:szCs w:val="24"/>
        </w:rPr>
        <w:t xml:space="preserve"> költségei: irodaszerek, nyomtatványok beszerzése.</w:t>
      </w:r>
    </w:p>
    <w:p w:rsidR="0058120B" w:rsidRDefault="0058120B"/>
    <w:sectPr w:rsidR="00581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1CA"/>
    <w:rsid w:val="002631CA"/>
    <w:rsid w:val="0058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5803B-D734-4AC5-8075-F8B83322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31CA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739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TŰZOLTÓ</dc:creator>
  <cp:keywords/>
  <dc:description/>
  <cp:lastModifiedBy>TŰZOLTÓ</cp:lastModifiedBy>
  <cp:revision>1</cp:revision>
  <dcterms:created xsi:type="dcterms:W3CDTF">2019-03-27T13:48:00Z</dcterms:created>
  <dcterms:modified xsi:type="dcterms:W3CDTF">2019-03-27T13:52:00Z</dcterms:modified>
</cp:coreProperties>
</file>